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D4395C0"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872AD4" w:rsidRPr="00872AD4">
        <w:rPr>
          <w:rFonts w:ascii="GHEA Grapalat" w:hAnsi="GHEA Grapalat"/>
          <w:i w:val="0"/>
          <w:sz w:val="24"/>
          <w:szCs w:val="24"/>
          <w:lang w:val="en-US"/>
        </w:rPr>
        <w:t>21</w:t>
      </w:r>
      <w:r w:rsidR="00683E14" w:rsidRPr="00694B50">
        <w:rPr>
          <w:rFonts w:ascii="GHEA Grapalat" w:hAnsi="GHEA Grapalat"/>
          <w:i w:val="0"/>
          <w:sz w:val="24"/>
          <w:szCs w:val="24"/>
        </w:rPr>
        <w:t>"</w:t>
      </w:r>
      <w:r w:rsidR="00A24454">
        <w:rPr>
          <w:rFonts w:ascii="GHEA Grapalat" w:hAnsi="GHEA Grapalat"/>
          <w:i w:val="0"/>
          <w:sz w:val="24"/>
          <w:szCs w:val="24"/>
        </w:rPr>
        <w:t xml:space="preserve"> </w:t>
      </w:r>
      <w:r w:rsidR="00872AD4">
        <w:rPr>
          <w:rFonts w:ascii="GHEA Grapalat" w:hAnsi="GHEA Grapalat"/>
          <w:i w:val="0"/>
          <w:sz w:val="24"/>
          <w:szCs w:val="24"/>
          <w:lang w:val="ru-RU"/>
        </w:rPr>
        <w:t>А</w:t>
      </w:r>
      <w:proofErr w:type="spellStart"/>
      <w:r w:rsidR="00872AD4">
        <w:rPr>
          <w:rFonts w:ascii="GHEA Grapalat" w:hAnsi="GHEA Grapalat"/>
          <w:i w:val="0"/>
          <w:sz w:val="24"/>
          <w:szCs w:val="24"/>
          <w:lang w:val="en-US"/>
        </w:rPr>
        <w:t>pril</w:t>
      </w:r>
      <w:proofErr w:type="spellEnd"/>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11F4430" w:rsidR="00AE4EFD" w:rsidRPr="0048213A"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872AD4">
        <w:rPr>
          <w:rFonts w:ascii="GHEA Grapalat" w:hAnsi="GHEA Grapalat"/>
          <w:b/>
          <w:i w:val="0"/>
          <w:sz w:val="24"/>
          <w:szCs w:val="24"/>
          <w:lang w:val="hy-AM"/>
        </w:rPr>
        <w:t>74</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498CE9E"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872AD4" w:rsidRPr="00872AD4">
        <w:rPr>
          <w:rFonts w:ascii="GHEA Grapalat" w:hAnsi="GHEA Grapalat" w:cs="Sylfaen"/>
          <w:b/>
          <w:i w:val="0"/>
          <w:sz w:val="24"/>
          <w:szCs w:val="24"/>
          <w:lang w:val="hy-AM"/>
        </w:rPr>
        <w:t>Consulting services for the quality control of the repair works of the retaining walls from Tsitsernakaberd Highway to the Complex in the Kentron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61D67C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72AD4">
        <w:rPr>
          <w:rFonts w:ascii="GHEA Grapalat" w:hAnsi="GHEA Grapalat"/>
          <w:b/>
          <w:i w:val="0"/>
          <w:spacing w:val="1"/>
          <w:sz w:val="24"/>
          <w:szCs w:val="24"/>
        </w:rPr>
        <w:t>06</w:t>
      </w:r>
      <w:r w:rsidR="00835FBF" w:rsidRPr="004E1725">
        <w:rPr>
          <w:rFonts w:ascii="GHEA Grapalat" w:hAnsi="GHEA Grapalat"/>
          <w:b/>
          <w:i w:val="0"/>
          <w:spacing w:val="1"/>
          <w:sz w:val="24"/>
          <w:szCs w:val="24"/>
        </w:rPr>
        <w:t>.</w:t>
      </w:r>
      <w:r w:rsidR="00F6092D" w:rsidRPr="004E1725">
        <w:rPr>
          <w:rFonts w:ascii="GHEA Grapalat" w:hAnsi="GHEA Grapalat"/>
          <w:b/>
          <w:i w:val="0"/>
          <w:spacing w:val="1"/>
          <w:sz w:val="24"/>
          <w:szCs w:val="24"/>
        </w:rPr>
        <w:t>0</w:t>
      </w:r>
      <w:r w:rsidR="00872AD4">
        <w:rPr>
          <w:rFonts w:ascii="GHEA Grapalat" w:hAnsi="GHEA Grapalat"/>
          <w:b/>
          <w:i w:val="0"/>
          <w:spacing w:val="1"/>
          <w:sz w:val="24"/>
          <w:szCs w:val="24"/>
        </w:rPr>
        <w:t>5</w:t>
      </w:r>
      <w:r w:rsidR="00835FBF" w:rsidRPr="004E1725">
        <w:rPr>
          <w:rFonts w:ascii="GHEA Grapalat" w:hAnsi="GHEA Grapalat"/>
          <w:b/>
          <w:i w:val="0"/>
          <w:spacing w:val="1"/>
          <w:sz w:val="24"/>
          <w:szCs w:val="24"/>
        </w:rPr>
        <w:t>.202</w:t>
      </w:r>
      <w:r w:rsidR="00360B61" w:rsidRPr="004E1725">
        <w:rPr>
          <w:rFonts w:ascii="GHEA Grapalat" w:hAnsi="GHEA Grapalat"/>
          <w:b/>
          <w:i w:val="0"/>
          <w:spacing w:val="1"/>
          <w:sz w:val="24"/>
          <w:szCs w:val="24"/>
        </w:rPr>
        <w:t>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0CC15EA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72AD4">
        <w:rPr>
          <w:rFonts w:ascii="GHEA Grapalat" w:hAnsi="GHEA Grapalat"/>
          <w:b/>
          <w:i w:val="0"/>
          <w:spacing w:val="1"/>
          <w:sz w:val="24"/>
          <w:szCs w:val="24"/>
        </w:rPr>
        <w:t>06</w:t>
      </w:r>
      <w:r w:rsidR="00F6092D">
        <w:rPr>
          <w:rFonts w:ascii="GHEA Grapalat" w:hAnsi="GHEA Grapalat"/>
          <w:b/>
          <w:i w:val="0"/>
          <w:spacing w:val="1"/>
          <w:sz w:val="24"/>
          <w:szCs w:val="24"/>
        </w:rPr>
        <w:t>.0</w:t>
      </w:r>
      <w:r w:rsidR="00872AD4">
        <w:rPr>
          <w:rFonts w:ascii="GHEA Grapalat" w:hAnsi="GHEA Grapalat"/>
          <w:b/>
          <w:i w:val="0"/>
          <w:spacing w:val="1"/>
          <w:sz w:val="24"/>
          <w:szCs w:val="24"/>
        </w:rPr>
        <w:t>5</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02247" w14:textId="77777777" w:rsidR="007E402E" w:rsidRDefault="007E402E">
      <w:r>
        <w:separator/>
      </w:r>
    </w:p>
  </w:endnote>
  <w:endnote w:type="continuationSeparator" w:id="0">
    <w:p w14:paraId="70DDF563" w14:textId="77777777" w:rsidR="007E402E" w:rsidRDefault="007E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6E7BA" w14:textId="77777777" w:rsidR="007E402E" w:rsidRDefault="007E402E">
      <w:r>
        <w:separator/>
      </w:r>
    </w:p>
  </w:footnote>
  <w:footnote w:type="continuationSeparator" w:id="0">
    <w:p w14:paraId="7C5307F3" w14:textId="77777777" w:rsidR="007E402E" w:rsidRDefault="007E4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1118656">
    <w:abstractNumId w:val="9"/>
  </w:num>
  <w:num w:numId="2" w16cid:durableId="159585140">
    <w:abstractNumId w:val="2"/>
  </w:num>
  <w:num w:numId="3" w16cid:durableId="679433994">
    <w:abstractNumId w:val="7"/>
  </w:num>
  <w:num w:numId="4" w16cid:durableId="26611913">
    <w:abstractNumId w:val="5"/>
  </w:num>
  <w:num w:numId="5" w16cid:durableId="1834567370">
    <w:abstractNumId w:val="10"/>
  </w:num>
  <w:num w:numId="6" w16cid:durableId="1695032881">
    <w:abstractNumId w:val="9"/>
    <w:lvlOverride w:ilvl="0">
      <w:startOverride w:val="1"/>
    </w:lvlOverride>
    <w:lvlOverride w:ilvl="1"/>
    <w:lvlOverride w:ilvl="2"/>
    <w:lvlOverride w:ilvl="3"/>
    <w:lvlOverride w:ilvl="4"/>
    <w:lvlOverride w:ilvl="5"/>
    <w:lvlOverride w:ilvl="6"/>
    <w:lvlOverride w:ilvl="7"/>
    <w:lvlOverride w:ilvl="8"/>
  </w:num>
  <w:num w:numId="7" w16cid:durableId="1648627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227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165574">
    <w:abstractNumId w:val="6"/>
  </w:num>
  <w:num w:numId="10" w16cid:durableId="1287076714">
    <w:abstractNumId w:val="0"/>
  </w:num>
  <w:num w:numId="11" w16cid:durableId="848838616">
    <w:abstractNumId w:val="1"/>
  </w:num>
  <w:num w:numId="12" w16cid:durableId="26375101">
    <w:abstractNumId w:val="13"/>
  </w:num>
  <w:num w:numId="13" w16cid:durableId="1680041115">
    <w:abstractNumId w:val="11"/>
  </w:num>
  <w:num w:numId="14" w16cid:durableId="1630281198">
    <w:abstractNumId w:val="3"/>
  </w:num>
  <w:num w:numId="15" w16cid:durableId="1193568017">
    <w:abstractNumId w:val="12"/>
  </w:num>
  <w:num w:numId="16" w16cid:durableId="158885769">
    <w:abstractNumId w:val="4"/>
  </w:num>
  <w:num w:numId="17" w16cid:durableId="89947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024"/>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02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AD4"/>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689"/>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454"/>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231E"/>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2026-04-23T11:13:00Z</dcterms:modified>
</cp:coreProperties>
</file>